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67B6" w14:textId="77777777" w:rsidR="00791E78" w:rsidRPr="00FA01B6" w:rsidRDefault="00791E78" w:rsidP="00791E78">
      <w:pPr>
        <w:shd w:val="clear" w:color="auto" w:fill="FFFFFF"/>
        <w:spacing w:after="120"/>
        <w:ind w:left="426" w:hanging="426"/>
        <w:jc w:val="center"/>
        <w:rPr>
          <w:rFonts w:ascii="Arial" w:hAnsi="Arial" w:cs="Arial"/>
          <w:b/>
          <w:color w:val="000000"/>
          <w:sz w:val="24"/>
          <w:lang w:eastAsia="pl-PL"/>
        </w:rPr>
      </w:pPr>
      <w:r w:rsidRPr="00FA01B6">
        <w:rPr>
          <w:rFonts w:ascii="Arial" w:hAnsi="Arial" w:cs="Arial"/>
          <w:b/>
          <w:color w:val="000000"/>
          <w:sz w:val="24"/>
          <w:lang w:eastAsia="pl-PL"/>
        </w:rPr>
        <w:t>Opis Przedmiotu Zamówienia</w:t>
      </w:r>
    </w:p>
    <w:p w14:paraId="2FAD90CD" w14:textId="77777777" w:rsidR="00791E78" w:rsidRPr="00791E78" w:rsidRDefault="00791E78" w:rsidP="00791E78">
      <w:pPr>
        <w:shd w:val="clear" w:color="auto" w:fill="FFFFFF"/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098E097" w14:textId="77777777" w:rsidR="006A311A" w:rsidRPr="00A951FD" w:rsidRDefault="00791E78" w:rsidP="006A311A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>Przedmiotem zamówienia jest świadczenie usług sportowo – rekreacyjnych na podstawie  imiennych kart  sportowych (zwanych dalej kartami) dla pracowników Zamawiającego, osób towarzyszących i dzieci (własne pracowników lub przysposobione).</w:t>
      </w:r>
    </w:p>
    <w:p w14:paraId="73ECCBB5" w14:textId="77777777" w:rsidR="00791E78" w:rsidRPr="00A951FD" w:rsidRDefault="00791E78" w:rsidP="0085077B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bookmarkStart w:id="0" w:name="_GoBack"/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Szacowana liczba osób, które zgłosiły chęć uczestnictwa w programie sportowo-rekreacyjnym </w:t>
      </w:r>
      <w:bookmarkEnd w:id="0"/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wynosi </w:t>
      </w:r>
      <w:r w:rsidR="00F5771E">
        <w:rPr>
          <w:rFonts w:ascii="Arial" w:hAnsi="Arial" w:cs="Arial"/>
          <w:color w:val="000000"/>
          <w:sz w:val="20"/>
          <w:szCs w:val="20"/>
          <w:lang w:eastAsia="pl-PL"/>
        </w:rPr>
        <w:t>73</w:t>
      </w:r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> pracowników</w:t>
      </w:r>
      <w:r w:rsidR="00AB6012"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Zamawiającego, </w:t>
      </w:r>
      <w:r w:rsidR="00F5771E">
        <w:rPr>
          <w:rFonts w:ascii="Arial" w:hAnsi="Arial" w:cs="Arial"/>
          <w:color w:val="000000"/>
          <w:sz w:val="20"/>
          <w:szCs w:val="20"/>
          <w:lang w:eastAsia="pl-PL"/>
        </w:rPr>
        <w:t>10</w:t>
      </w:r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 osób towarzyszących oraz </w:t>
      </w:r>
      <w:r w:rsidR="00F5771E">
        <w:rPr>
          <w:rFonts w:ascii="Arial" w:hAnsi="Arial" w:cs="Arial"/>
          <w:color w:val="000000"/>
          <w:sz w:val="20"/>
          <w:szCs w:val="20"/>
          <w:lang w:eastAsia="pl-PL"/>
        </w:rPr>
        <w:t>14</w:t>
      </w:r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> dzieci do lat 15. </w:t>
      </w:r>
    </w:p>
    <w:p w14:paraId="5E4FCA33" w14:textId="77777777" w:rsidR="006A311A" w:rsidRPr="00A951FD" w:rsidRDefault="00791E78" w:rsidP="0085077B">
      <w:pPr>
        <w:pStyle w:val="Akapitzlist"/>
        <w:shd w:val="clear" w:color="auto" w:fill="FFFFFF"/>
        <w:spacing w:after="120"/>
        <w:ind w:left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>Podana wyżej liczba osób jest wielkością orientacyjną</w:t>
      </w:r>
      <w:r w:rsidR="00345C60" w:rsidRPr="00A951FD"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 podaną dla potrzeb skalkulowania ceny oferty. Zamawiający przewiduje możliwość  zmiany (zmniejszenia lub zwiększenia) ilości osób korzystających z kart ogółem, a także zmiany w obrębie abonamentów i ich wariantów, odpowiednio do bieżącego zapotrzebowania zgłaszanego przez pracowników. Zmiany zgłoszonej liczby osób korzystających z kart będą aktualizowane w cyklach miesięcznych.</w:t>
      </w:r>
    </w:p>
    <w:p w14:paraId="360CF2A6" w14:textId="77777777" w:rsidR="00791E78" w:rsidRPr="00A951FD" w:rsidRDefault="00791E78" w:rsidP="00944C7F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>Karty muszą zapewnić</w:t>
      </w:r>
      <w:r w:rsidR="00944C7F"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>możliwość korzystania z różnych dyscyplin sportowo-rekreacyjnych </w:t>
      </w:r>
      <w:r w:rsidRPr="00A951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(zwanych dalej aktywnościami)</w:t>
      </w:r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 pracownikom Zamawiającego, osobom towarzyszącym i ich dzieciom, </w:t>
      </w:r>
      <w:r w:rsidR="00777F7C"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realizowanych przez wstęp na obiekty takie jak: sauna, </w:t>
      </w:r>
      <w:r w:rsidR="000B74A8"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łaźnia, </w:t>
      </w:r>
      <w:r w:rsidR="00777F7C"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siłownia, klub fitness, studio tańca, basen, lodowisko, ścianka wspinaczkowa, korty do </w:t>
      </w:r>
      <w:proofErr w:type="spellStart"/>
      <w:r w:rsidR="00777F7C" w:rsidRPr="00A951FD">
        <w:rPr>
          <w:rFonts w:ascii="Arial" w:hAnsi="Arial" w:cs="Arial"/>
          <w:color w:val="000000"/>
          <w:sz w:val="20"/>
          <w:szCs w:val="20"/>
          <w:lang w:eastAsia="pl-PL"/>
        </w:rPr>
        <w:t>squasha</w:t>
      </w:r>
      <w:proofErr w:type="spellEnd"/>
      <w:r w:rsidR="00777F7C" w:rsidRPr="00A951FD">
        <w:rPr>
          <w:rFonts w:ascii="Arial" w:hAnsi="Arial" w:cs="Arial"/>
          <w:color w:val="000000"/>
          <w:sz w:val="20"/>
          <w:szCs w:val="20"/>
          <w:lang w:eastAsia="pl-PL"/>
        </w:rPr>
        <w:t>, grota solna</w:t>
      </w:r>
      <w:r w:rsidR="00944C7F" w:rsidRPr="00A951FD">
        <w:rPr>
          <w:rFonts w:ascii="Arial" w:hAnsi="Arial" w:cs="Arial"/>
          <w:color w:val="000000"/>
          <w:sz w:val="20"/>
          <w:szCs w:val="20"/>
          <w:lang w:eastAsia="pl-PL"/>
        </w:rPr>
        <w:t>,</w:t>
      </w:r>
      <w:r w:rsidR="00777F7C"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 oraz </w:t>
      </w:r>
      <w:r w:rsidR="00944C7F"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przez </w:t>
      </w:r>
      <w:r w:rsidR="00777F7C" w:rsidRPr="00A951FD">
        <w:rPr>
          <w:rFonts w:ascii="Arial" w:hAnsi="Arial" w:cs="Arial"/>
          <w:color w:val="000000"/>
          <w:sz w:val="20"/>
          <w:szCs w:val="20"/>
          <w:lang w:eastAsia="pl-PL"/>
        </w:rPr>
        <w:t>udział w zajęciach sportowo-rekreacyjnych takich jak:</w:t>
      </w:r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 pływanie, zajęcia </w:t>
      </w:r>
      <w:proofErr w:type="spellStart"/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>aerobic</w:t>
      </w:r>
      <w:proofErr w:type="spellEnd"/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/fitness, </w:t>
      </w:r>
      <w:proofErr w:type="spellStart"/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>pilates</w:t>
      </w:r>
      <w:proofErr w:type="spellEnd"/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>aqua</w:t>
      </w:r>
      <w:proofErr w:type="spellEnd"/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>aerobic</w:t>
      </w:r>
      <w:proofErr w:type="spellEnd"/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, sztuki walki, taniec, joga, </w:t>
      </w:r>
      <w:proofErr w:type="spellStart"/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>nordic</w:t>
      </w:r>
      <w:proofErr w:type="spellEnd"/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>walking</w:t>
      </w:r>
      <w:proofErr w:type="spellEnd"/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>, i</w:t>
      </w:r>
      <w:r w:rsidR="001A5A95">
        <w:rPr>
          <w:rFonts w:ascii="Arial" w:hAnsi="Arial" w:cs="Arial"/>
          <w:color w:val="000000"/>
          <w:sz w:val="20"/>
          <w:szCs w:val="20"/>
          <w:lang w:eastAsia="pl-PL"/>
        </w:rPr>
        <w:t xml:space="preserve">ndor </w:t>
      </w:r>
      <w:proofErr w:type="spellStart"/>
      <w:r w:rsidR="001A5A95">
        <w:rPr>
          <w:rFonts w:ascii="Arial" w:hAnsi="Arial" w:cs="Arial"/>
          <w:color w:val="000000"/>
          <w:sz w:val="20"/>
          <w:szCs w:val="20"/>
          <w:lang w:eastAsia="pl-PL"/>
        </w:rPr>
        <w:t>cycling</w:t>
      </w:r>
      <w:proofErr w:type="spellEnd"/>
      <w:r w:rsidR="001A5A95">
        <w:rPr>
          <w:rFonts w:ascii="Arial" w:hAnsi="Arial" w:cs="Arial"/>
          <w:color w:val="000000"/>
          <w:sz w:val="20"/>
          <w:szCs w:val="20"/>
          <w:lang w:eastAsia="pl-PL"/>
        </w:rPr>
        <w:t>, spinning, squash, cross-</w:t>
      </w:r>
      <w:proofErr w:type="spellStart"/>
      <w:r w:rsidR="001A5A95">
        <w:rPr>
          <w:rFonts w:ascii="Arial" w:hAnsi="Arial" w:cs="Arial"/>
          <w:color w:val="000000"/>
          <w:sz w:val="20"/>
          <w:szCs w:val="20"/>
          <w:lang w:eastAsia="pl-PL"/>
        </w:rPr>
        <w:t>fit</w:t>
      </w:r>
      <w:proofErr w:type="spellEnd"/>
      <w:r w:rsidR="001A5A95">
        <w:rPr>
          <w:rFonts w:ascii="Arial" w:hAnsi="Arial" w:cs="Arial"/>
          <w:color w:val="000000"/>
          <w:sz w:val="20"/>
          <w:szCs w:val="20"/>
          <w:lang w:eastAsia="pl-PL"/>
        </w:rPr>
        <w:t xml:space="preserve">. </w:t>
      </w:r>
    </w:p>
    <w:p w14:paraId="29C5A844" w14:textId="77777777" w:rsidR="00AA6AFB" w:rsidRPr="00A951FD" w:rsidRDefault="00944C7F" w:rsidP="00944C7F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>Karty umożliwią</w:t>
      </w:r>
      <w:r w:rsidR="00791E78"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 korzystani</w:t>
      </w:r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>e</w:t>
      </w:r>
      <w:r w:rsidR="00791E78"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 z usług i zajęć w różnych obiektach sportowo-rekreacyjnych tego samego dnia, tygodnia czy miesiąca bez deklaracji korzystania z określonej lokalizacji, zgodnie z zasadami obowiązującymi w danym obiekcie. Przez </w:t>
      </w:r>
      <w:r w:rsidR="00791E78" w:rsidRPr="00A951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jeden obiekt sportowo-rekreacyjny (dalej: obiekt)</w:t>
      </w:r>
      <w:r w:rsidR="00791E78" w:rsidRPr="00A951FD">
        <w:rPr>
          <w:rFonts w:ascii="Arial" w:hAnsi="Arial" w:cs="Arial"/>
          <w:color w:val="000000"/>
          <w:sz w:val="20"/>
          <w:szCs w:val="20"/>
          <w:lang w:eastAsia="pl-PL"/>
        </w:rPr>
        <w:t> rozumie się miejsce, w którym można skorzystać z usług sportowo – rekreacyjnych za okazaniem karty,</w:t>
      </w:r>
    </w:p>
    <w:p w14:paraId="1ED50A01" w14:textId="77777777" w:rsidR="00791E78" w:rsidRPr="00A951FD" w:rsidRDefault="00A333BD" w:rsidP="00B845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951FD">
        <w:rPr>
          <w:rFonts w:ascii="Arial" w:hAnsi="Arial" w:cs="Arial"/>
          <w:sz w:val="20"/>
          <w:szCs w:val="20"/>
          <w:lang w:eastAsia="pl-PL"/>
        </w:rPr>
        <w:t>Karty umożliwią dostęp do</w:t>
      </w:r>
      <w:r w:rsidR="00791E78" w:rsidRPr="00A951FD">
        <w:rPr>
          <w:rFonts w:ascii="Arial" w:hAnsi="Arial" w:cs="Arial"/>
          <w:sz w:val="20"/>
          <w:szCs w:val="20"/>
          <w:lang w:eastAsia="pl-PL"/>
        </w:rPr>
        <w:t xml:space="preserve"> obiektów sportowo-rekreacyjnych na terenie całego kraju w pełnym zakresie godzin ich otwarcia, bez limitu czasowego narzuconego przez Wykonawcę (chyba, że takie limity zostały nałożone przez partnerów Wykonawcy). </w:t>
      </w:r>
      <w:r w:rsidR="007E4A9F" w:rsidRPr="00A951FD">
        <w:rPr>
          <w:rFonts w:ascii="Arial" w:hAnsi="Arial" w:cs="Arial"/>
          <w:sz w:val="20"/>
          <w:szCs w:val="20"/>
        </w:rPr>
        <w:t xml:space="preserve">Czas trwania jednorazowego pobytu w obiekcie nie może być krótszy niż 45 minut, a w przypadku saun 30 minut. </w:t>
      </w:r>
      <w:r w:rsidR="00791E78" w:rsidRPr="00A951FD">
        <w:rPr>
          <w:rFonts w:ascii="Arial" w:hAnsi="Arial" w:cs="Arial"/>
          <w:sz w:val="20"/>
          <w:szCs w:val="20"/>
          <w:lang w:eastAsia="pl-PL"/>
        </w:rPr>
        <w:t>Zamawiający wymaga by karty</w:t>
      </w:r>
      <w:r w:rsidR="00C04467">
        <w:rPr>
          <w:rFonts w:ascii="Arial" w:hAnsi="Arial" w:cs="Arial"/>
          <w:sz w:val="20"/>
          <w:szCs w:val="20"/>
          <w:lang w:eastAsia="pl-PL"/>
        </w:rPr>
        <w:t xml:space="preserve"> w najwyższym wariancie</w:t>
      </w:r>
      <w:r w:rsidR="00791E78" w:rsidRPr="00A951FD">
        <w:rPr>
          <w:rFonts w:ascii="Arial" w:hAnsi="Arial" w:cs="Arial"/>
          <w:sz w:val="20"/>
          <w:szCs w:val="20"/>
          <w:lang w:eastAsia="pl-PL"/>
        </w:rPr>
        <w:t xml:space="preserve"> zapewniały dostęp do przynajmniej 3 000 obiektów na terenie całego </w:t>
      </w:r>
      <w:r w:rsidR="00345C60" w:rsidRPr="00A951FD">
        <w:rPr>
          <w:rFonts w:ascii="Arial" w:hAnsi="Arial" w:cs="Arial"/>
          <w:sz w:val="20"/>
          <w:szCs w:val="20"/>
        </w:rPr>
        <w:t>kraju</w:t>
      </w:r>
      <w:r w:rsidR="00791E78" w:rsidRPr="00A951FD">
        <w:rPr>
          <w:rFonts w:ascii="Arial" w:hAnsi="Arial" w:cs="Arial"/>
          <w:sz w:val="20"/>
          <w:szCs w:val="20"/>
        </w:rPr>
        <w:t>, w tym min. 200 obiektów na terenie województwa pomorskiego</w:t>
      </w:r>
      <w:r w:rsidR="007E4A9F" w:rsidRPr="00A951FD">
        <w:rPr>
          <w:rFonts w:ascii="Arial" w:hAnsi="Arial" w:cs="Arial"/>
          <w:sz w:val="20"/>
          <w:szCs w:val="20"/>
        </w:rPr>
        <w:t xml:space="preserve"> </w:t>
      </w:r>
      <w:r w:rsidR="00791E78" w:rsidRPr="00A951FD">
        <w:rPr>
          <w:rFonts w:ascii="Arial" w:hAnsi="Arial" w:cs="Arial"/>
          <w:sz w:val="20"/>
          <w:szCs w:val="20"/>
        </w:rPr>
        <w:t>oraz min. 100</w:t>
      </w:r>
      <w:r w:rsidR="00B8450B" w:rsidRPr="00A951FD">
        <w:rPr>
          <w:rFonts w:ascii="Arial" w:hAnsi="Arial" w:cs="Arial"/>
          <w:sz w:val="20"/>
          <w:szCs w:val="20"/>
        </w:rPr>
        <w:t xml:space="preserve"> obiektów na terenie województwa </w:t>
      </w:r>
      <w:r w:rsidR="007E4A9F" w:rsidRPr="00A951FD">
        <w:rPr>
          <w:rFonts w:ascii="Arial" w:hAnsi="Arial" w:cs="Arial"/>
          <w:sz w:val="20"/>
          <w:szCs w:val="20"/>
        </w:rPr>
        <w:t>z</w:t>
      </w:r>
      <w:r w:rsidR="00345C60" w:rsidRPr="00A951FD">
        <w:rPr>
          <w:rFonts w:ascii="Arial" w:hAnsi="Arial" w:cs="Arial"/>
          <w:sz w:val="20"/>
          <w:szCs w:val="20"/>
        </w:rPr>
        <w:t>achodniopomorskiego</w:t>
      </w:r>
      <w:r w:rsidRPr="00A951FD">
        <w:rPr>
          <w:rFonts w:ascii="Arial" w:hAnsi="Arial" w:cs="Arial"/>
          <w:sz w:val="20"/>
          <w:szCs w:val="20"/>
        </w:rPr>
        <w:t>.</w:t>
      </w:r>
    </w:p>
    <w:p w14:paraId="6DED7EE9" w14:textId="77777777" w:rsidR="00791E78" w:rsidRPr="00A951FD" w:rsidRDefault="00A333BD" w:rsidP="00345C60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>Pracownik uzyska, w ramach karty, w całym okresie jej ważności, dostęp</w:t>
      </w:r>
      <w:r w:rsidR="00791E78"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>do</w:t>
      </w:r>
      <w:r w:rsidR="00791E78" w:rsidRPr="00A951FD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="00791E78" w:rsidRPr="00A951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nowych aktywności</w:t>
      </w:r>
      <w:r w:rsidR="00791E78" w:rsidRPr="00A951FD">
        <w:rPr>
          <w:rFonts w:ascii="Arial" w:hAnsi="Arial" w:cs="Arial"/>
          <w:color w:val="000000"/>
          <w:sz w:val="20"/>
          <w:szCs w:val="20"/>
          <w:lang w:eastAsia="pl-PL"/>
        </w:rPr>
        <w:t> świadczonych przez partnerów</w:t>
      </w:r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 Wykonawcy.</w:t>
      </w:r>
      <w:r w:rsidR="00791E78"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 Aktualna lista aktywności oraz obiektów będzie </w:t>
      </w:r>
      <w:r w:rsidR="00791E78" w:rsidRPr="00A951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zawsze dostępna</w:t>
      </w:r>
      <w:r w:rsidR="00791E78" w:rsidRPr="00A951FD">
        <w:rPr>
          <w:rFonts w:ascii="Arial" w:hAnsi="Arial" w:cs="Arial"/>
          <w:color w:val="000000"/>
          <w:sz w:val="20"/>
          <w:szCs w:val="20"/>
          <w:lang w:eastAsia="pl-PL"/>
        </w:rPr>
        <w:t> na stronie internetowej Wykonawcy</w:t>
      </w:r>
      <w:r w:rsidR="00345C60"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. </w:t>
      </w:r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>D</w:t>
      </w:r>
      <w:r w:rsidR="00791E78" w:rsidRPr="00A951FD">
        <w:rPr>
          <w:rFonts w:ascii="Arial" w:hAnsi="Arial" w:cs="Arial"/>
          <w:color w:val="000000"/>
          <w:sz w:val="20"/>
          <w:szCs w:val="20"/>
          <w:lang w:eastAsia="pl-PL"/>
        </w:rPr>
        <w:t>ostęp do nowych aktywności nie</w:t>
      </w:r>
      <w:r w:rsidR="00345C60"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791E78" w:rsidRPr="00A951FD">
        <w:rPr>
          <w:rFonts w:ascii="Arial" w:hAnsi="Arial" w:cs="Arial"/>
          <w:color w:val="000000"/>
          <w:sz w:val="20"/>
          <w:szCs w:val="20"/>
          <w:lang w:eastAsia="pl-PL"/>
        </w:rPr>
        <w:t>spowoduje wzrostu cen jednostkowych kart </w:t>
      </w:r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>wskazanych w ofercie.</w:t>
      </w:r>
    </w:p>
    <w:p w14:paraId="4B2A9379" w14:textId="77777777" w:rsidR="00791E78" w:rsidRPr="00A951FD" w:rsidRDefault="00A333BD" w:rsidP="00A333BD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951FD">
        <w:rPr>
          <w:rFonts w:ascii="Arial" w:hAnsi="Arial" w:cs="Arial"/>
          <w:color w:val="000000"/>
          <w:sz w:val="20"/>
          <w:szCs w:val="20"/>
          <w:lang w:eastAsia="pl-PL"/>
        </w:rPr>
        <w:t>Autoryzacja użytkownika karty</w:t>
      </w:r>
      <w:r w:rsidR="00791E78"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 w obiektach odbywać się będzie tylko na </w:t>
      </w:r>
      <w:r w:rsidR="00791E78" w:rsidRPr="00A951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podstawie okazania </w:t>
      </w:r>
      <w:r w:rsidR="003B2C10" w:rsidRPr="00A951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imiennej </w:t>
      </w:r>
      <w:r w:rsidR="00791E78" w:rsidRPr="00A951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karty i potwierdzeniu tożsamości za pomocą dokumentu ze zdjęciem (dowód, prawo jazdy, pa</w:t>
      </w:r>
      <w:r w:rsidR="003B2C10" w:rsidRPr="00A951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szport, legitymacja uczniowska).</w:t>
      </w:r>
      <w:r w:rsidR="00791E78" w:rsidRPr="00A951FD">
        <w:rPr>
          <w:rFonts w:ascii="Arial" w:hAnsi="Arial" w:cs="Arial"/>
          <w:color w:val="000000"/>
          <w:sz w:val="20"/>
          <w:szCs w:val="20"/>
          <w:lang w:eastAsia="pl-PL"/>
        </w:rPr>
        <w:t> W przypadku dzieci poniżej wieku</w:t>
      </w:r>
      <w:r w:rsidR="003B2C10" w:rsidRPr="00A951FD">
        <w:rPr>
          <w:rFonts w:ascii="Arial" w:hAnsi="Arial" w:cs="Arial"/>
          <w:color w:val="000000"/>
          <w:sz w:val="20"/>
          <w:szCs w:val="20"/>
          <w:lang w:eastAsia="pl-PL"/>
        </w:rPr>
        <w:t xml:space="preserve"> szkolnego na podstawie </w:t>
      </w:r>
      <w:r w:rsidR="00791E78" w:rsidRPr="00A951FD">
        <w:rPr>
          <w:rFonts w:ascii="Arial" w:hAnsi="Arial" w:cs="Arial"/>
          <w:color w:val="000000"/>
          <w:sz w:val="20"/>
          <w:szCs w:val="20"/>
          <w:lang w:eastAsia="pl-PL"/>
        </w:rPr>
        <w:t>imiennej karty abonamentowej dziecka. </w:t>
      </w:r>
      <w:r w:rsidR="00791E78" w:rsidRPr="00A951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Zamawiający nie dopuszcza innych sposobów weryfikacji użytkowników kart</w:t>
      </w:r>
      <w:r w:rsidR="00C169F1" w:rsidRPr="00A951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,</w:t>
      </w:r>
      <w:r w:rsidR="00791E78" w:rsidRPr="00A951F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np. za pomocą systemów rozpoznających dane biometryczne (odcisk palca, itp.) czy wymagających od użytkowników korzystania z telefonów komórkowych (kody PIN, SMS).</w:t>
      </w:r>
    </w:p>
    <w:p w14:paraId="3B687946" w14:textId="77777777" w:rsidR="00791E78" w:rsidRPr="00A951FD" w:rsidRDefault="002A1142" w:rsidP="00A333BD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951FD">
        <w:rPr>
          <w:rFonts w:ascii="Arial" w:hAnsi="Arial" w:cs="Arial"/>
          <w:sz w:val="20"/>
          <w:szCs w:val="20"/>
          <w:lang w:eastAsia="pl-PL"/>
        </w:rPr>
        <w:t xml:space="preserve">Aktywności dostępne w ramach poszczególnych kart </w:t>
      </w:r>
      <w:r w:rsidR="00791E78" w:rsidRPr="00A951FD">
        <w:rPr>
          <w:rFonts w:ascii="Arial" w:hAnsi="Arial" w:cs="Arial"/>
          <w:sz w:val="20"/>
          <w:szCs w:val="20"/>
          <w:lang w:eastAsia="pl-PL"/>
        </w:rPr>
        <w:t xml:space="preserve">nie będą wymagały dodatkowych opłat. Zamawiający dopuszcza możliwość pobierania dodatkowych opłat tylko w przypadku korzystania z aktywności ponadstandardowych lub </w:t>
      </w:r>
      <w:r w:rsidR="00333157" w:rsidRPr="00A951FD">
        <w:rPr>
          <w:rFonts w:ascii="Arial" w:hAnsi="Arial" w:cs="Arial"/>
          <w:sz w:val="20"/>
          <w:szCs w:val="20"/>
          <w:lang w:eastAsia="pl-PL"/>
        </w:rPr>
        <w:t xml:space="preserve">gdy </w:t>
      </w:r>
      <w:r w:rsidR="00791E78" w:rsidRPr="00A951FD">
        <w:rPr>
          <w:rFonts w:ascii="Arial" w:hAnsi="Arial" w:cs="Arial"/>
          <w:sz w:val="20"/>
          <w:szCs w:val="20"/>
          <w:lang w:eastAsia="pl-PL"/>
        </w:rPr>
        <w:t>wymaga tego umowa Wykonawcy z partnerem. Wykonawca zapewni by bieżąca informacja o dostępnych obiektach danego partnera a także o dopłatach dla wybranej aktywności, dla danego rodzaju karty była dostępna na stronie internetowej Wykonawcy,</w:t>
      </w:r>
    </w:p>
    <w:p w14:paraId="320156FC" w14:textId="77777777" w:rsidR="00791E78" w:rsidRPr="00A951FD" w:rsidRDefault="002A1142" w:rsidP="00A333BD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951FD">
        <w:rPr>
          <w:rFonts w:ascii="Arial" w:hAnsi="Arial" w:cs="Arial"/>
          <w:sz w:val="20"/>
          <w:szCs w:val="20"/>
          <w:lang w:eastAsia="pl-PL"/>
        </w:rPr>
        <w:t>Ob</w:t>
      </w:r>
      <w:r w:rsidR="00B308F5" w:rsidRPr="00A951FD">
        <w:rPr>
          <w:rFonts w:ascii="Arial" w:hAnsi="Arial" w:cs="Arial"/>
          <w:sz w:val="20"/>
          <w:szCs w:val="20"/>
          <w:lang w:eastAsia="pl-PL"/>
        </w:rPr>
        <w:t>sług</w:t>
      </w:r>
      <w:r w:rsidRPr="00A951FD">
        <w:rPr>
          <w:rFonts w:ascii="Arial" w:hAnsi="Arial" w:cs="Arial"/>
          <w:sz w:val="20"/>
          <w:szCs w:val="20"/>
          <w:lang w:eastAsia="pl-PL"/>
        </w:rPr>
        <w:t>a</w:t>
      </w:r>
      <w:r w:rsidR="00B308F5" w:rsidRPr="00A951FD">
        <w:rPr>
          <w:rFonts w:ascii="Arial" w:hAnsi="Arial" w:cs="Arial"/>
          <w:sz w:val="20"/>
          <w:szCs w:val="20"/>
          <w:lang w:eastAsia="pl-PL"/>
        </w:rPr>
        <w:t xml:space="preserve"> kart </w:t>
      </w:r>
      <w:r w:rsidRPr="00A951FD">
        <w:rPr>
          <w:rFonts w:ascii="Arial" w:hAnsi="Arial" w:cs="Arial"/>
          <w:sz w:val="20"/>
          <w:szCs w:val="20"/>
          <w:lang w:eastAsia="pl-PL"/>
        </w:rPr>
        <w:t xml:space="preserve">przez Zamawiającego </w:t>
      </w:r>
      <w:r w:rsidR="00791E78" w:rsidRPr="00A951FD">
        <w:rPr>
          <w:rFonts w:ascii="Arial" w:hAnsi="Arial" w:cs="Arial"/>
          <w:sz w:val="20"/>
          <w:szCs w:val="20"/>
          <w:lang w:eastAsia="pl-PL"/>
        </w:rPr>
        <w:t xml:space="preserve">(zgłaszanie nowych osób biorących udział w programie, rezygnacja z kart, zmiany abonamentu i wariantów, statystyki wykorzystania kart) </w:t>
      </w:r>
      <w:r w:rsidRPr="00A951FD">
        <w:rPr>
          <w:rFonts w:ascii="Arial" w:hAnsi="Arial" w:cs="Arial"/>
          <w:sz w:val="20"/>
          <w:szCs w:val="20"/>
          <w:lang w:eastAsia="pl-PL"/>
        </w:rPr>
        <w:t xml:space="preserve">odbywać się będzie </w:t>
      </w:r>
      <w:r w:rsidR="00791E78" w:rsidRPr="00A951FD">
        <w:rPr>
          <w:rFonts w:ascii="Arial" w:hAnsi="Arial" w:cs="Arial"/>
          <w:sz w:val="20"/>
          <w:szCs w:val="20"/>
          <w:lang w:eastAsia="pl-PL"/>
        </w:rPr>
        <w:t xml:space="preserve">przez </w:t>
      </w:r>
      <w:r w:rsidR="00681F7E" w:rsidRPr="00A951FD">
        <w:rPr>
          <w:rFonts w:ascii="Arial" w:hAnsi="Arial" w:cs="Arial"/>
          <w:sz w:val="20"/>
          <w:szCs w:val="20"/>
          <w:lang w:eastAsia="pl-PL"/>
        </w:rPr>
        <w:t xml:space="preserve">platformę Wykonawcy. </w:t>
      </w:r>
      <w:r w:rsidR="00791E78" w:rsidRPr="00A951FD">
        <w:rPr>
          <w:rFonts w:ascii="Arial" w:hAnsi="Arial" w:cs="Arial"/>
          <w:sz w:val="20"/>
          <w:szCs w:val="20"/>
          <w:lang w:eastAsia="pl-PL"/>
        </w:rPr>
        <w:t> </w:t>
      </w:r>
    </w:p>
    <w:p w14:paraId="7872D23E" w14:textId="77777777" w:rsidR="00791E78" w:rsidRDefault="00681F7E" w:rsidP="004F0885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rFonts w:ascii="Arial" w:hAnsi="Arial" w:cs="Arial"/>
          <w:color w:val="2D2D2D"/>
          <w:sz w:val="20"/>
          <w:szCs w:val="20"/>
          <w:lang w:eastAsia="pl-PL"/>
        </w:rPr>
      </w:pPr>
      <w:r w:rsidRPr="00A951FD">
        <w:rPr>
          <w:rFonts w:ascii="Arial" w:hAnsi="Arial" w:cs="Arial"/>
          <w:color w:val="2D2D2D"/>
          <w:sz w:val="20"/>
          <w:szCs w:val="20"/>
          <w:lang w:eastAsia="pl-PL"/>
        </w:rPr>
        <w:t>Zamawiający wymaga, aby</w:t>
      </w:r>
      <w:r w:rsidR="00791E78" w:rsidRPr="00A951FD">
        <w:rPr>
          <w:rFonts w:ascii="Arial" w:hAnsi="Arial" w:cs="Arial"/>
          <w:color w:val="2D2D2D"/>
          <w:sz w:val="20"/>
          <w:szCs w:val="20"/>
          <w:lang w:eastAsia="pl-PL"/>
        </w:rPr>
        <w:t xml:space="preserve"> karty były dostępne w ramach </w:t>
      </w:r>
      <w:r w:rsidRPr="00A951FD">
        <w:rPr>
          <w:rFonts w:ascii="Arial" w:hAnsi="Arial" w:cs="Arial"/>
          <w:color w:val="2D2D2D"/>
          <w:sz w:val="20"/>
          <w:szCs w:val="20"/>
          <w:lang w:eastAsia="pl-PL"/>
        </w:rPr>
        <w:t>poniższych</w:t>
      </w:r>
      <w:r w:rsidR="00791E78" w:rsidRPr="00A951FD">
        <w:rPr>
          <w:rFonts w:ascii="Arial" w:hAnsi="Arial" w:cs="Arial"/>
          <w:color w:val="2D2D2D"/>
          <w:sz w:val="20"/>
          <w:szCs w:val="20"/>
          <w:lang w:eastAsia="pl-PL"/>
        </w:rPr>
        <w:t xml:space="preserve"> abonamentów. Dla każdego abonamentu muszą być dostępne warianty podane w tabeli poniżej, w której podano także orientacyjną</w:t>
      </w:r>
      <w:r w:rsidR="00A951FD">
        <w:rPr>
          <w:rFonts w:ascii="Arial" w:hAnsi="Arial" w:cs="Arial"/>
          <w:color w:val="2D2D2D"/>
          <w:sz w:val="20"/>
          <w:szCs w:val="20"/>
          <w:lang w:eastAsia="pl-PL"/>
        </w:rPr>
        <w:t xml:space="preserve">, szacunkową </w:t>
      </w:r>
      <w:r w:rsidR="00791E78" w:rsidRPr="00A951FD">
        <w:rPr>
          <w:rFonts w:ascii="Arial" w:hAnsi="Arial" w:cs="Arial"/>
          <w:color w:val="2D2D2D"/>
          <w:sz w:val="20"/>
          <w:szCs w:val="20"/>
          <w:lang w:eastAsia="pl-PL"/>
        </w:rPr>
        <w:t xml:space="preserve"> ilość zgłos</w:t>
      </w:r>
      <w:r w:rsidR="00A951FD">
        <w:rPr>
          <w:rFonts w:ascii="Arial" w:hAnsi="Arial" w:cs="Arial"/>
          <w:color w:val="2D2D2D"/>
          <w:sz w:val="20"/>
          <w:szCs w:val="20"/>
          <w:lang w:eastAsia="pl-PL"/>
        </w:rPr>
        <w:t>zeń zainteresowanych pracowników. Zamawiający zastrzega możliwość zmiany</w:t>
      </w:r>
      <w:r w:rsidR="006231C3">
        <w:rPr>
          <w:rFonts w:ascii="Arial" w:hAnsi="Arial" w:cs="Arial"/>
          <w:color w:val="2D2D2D"/>
          <w:sz w:val="20"/>
          <w:szCs w:val="20"/>
          <w:lang w:eastAsia="pl-PL"/>
        </w:rPr>
        <w:t>,</w:t>
      </w:r>
      <w:r w:rsidR="00A951FD">
        <w:rPr>
          <w:rFonts w:ascii="Arial" w:hAnsi="Arial" w:cs="Arial"/>
          <w:color w:val="2D2D2D"/>
          <w:sz w:val="20"/>
          <w:szCs w:val="20"/>
          <w:lang w:eastAsia="pl-PL"/>
        </w:rPr>
        <w:t xml:space="preserve"> tj. zmniejszenia lub zwiększenia ilości zgłoszeń zainteresowanych pracowników</w:t>
      </w:r>
      <w:r w:rsidR="00791E78" w:rsidRPr="00A951FD">
        <w:rPr>
          <w:rFonts w:ascii="Arial" w:hAnsi="Arial" w:cs="Arial"/>
          <w:color w:val="2D2D2D"/>
          <w:sz w:val="20"/>
          <w:szCs w:val="20"/>
          <w:lang w:eastAsia="pl-PL"/>
        </w:rPr>
        <w:t>: </w:t>
      </w:r>
    </w:p>
    <w:p w14:paraId="67F8866A" w14:textId="77777777" w:rsidR="00A951FD" w:rsidRDefault="00A951FD" w:rsidP="00A951FD">
      <w:pPr>
        <w:pStyle w:val="Akapitzlist"/>
        <w:shd w:val="clear" w:color="auto" w:fill="FFFFFF"/>
        <w:spacing w:after="120"/>
        <w:ind w:left="360"/>
        <w:jc w:val="both"/>
        <w:rPr>
          <w:rFonts w:ascii="Arial" w:hAnsi="Arial" w:cs="Arial"/>
          <w:color w:val="2D2D2D"/>
          <w:sz w:val="20"/>
          <w:szCs w:val="20"/>
          <w:lang w:eastAsia="pl-PL"/>
        </w:rPr>
      </w:pPr>
    </w:p>
    <w:p w14:paraId="44496DF2" w14:textId="77777777" w:rsidR="00A951FD" w:rsidRDefault="00A951FD" w:rsidP="00A951FD">
      <w:pPr>
        <w:pStyle w:val="Akapitzlist"/>
        <w:shd w:val="clear" w:color="auto" w:fill="FFFFFF"/>
        <w:spacing w:after="120"/>
        <w:ind w:left="360"/>
        <w:jc w:val="both"/>
        <w:rPr>
          <w:rFonts w:ascii="Arial" w:hAnsi="Arial" w:cs="Arial"/>
          <w:color w:val="2D2D2D"/>
          <w:sz w:val="20"/>
          <w:szCs w:val="20"/>
          <w:lang w:eastAsia="pl-PL"/>
        </w:rPr>
      </w:pPr>
    </w:p>
    <w:p w14:paraId="500BA3CC" w14:textId="77777777" w:rsidR="00A951FD" w:rsidRPr="00A951FD" w:rsidRDefault="00A951FD" w:rsidP="00A951FD">
      <w:pPr>
        <w:pStyle w:val="Akapitzlist"/>
        <w:shd w:val="clear" w:color="auto" w:fill="FFFFFF"/>
        <w:spacing w:after="120"/>
        <w:ind w:left="360"/>
        <w:jc w:val="both"/>
        <w:rPr>
          <w:rFonts w:ascii="Arial" w:hAnsi="Arial" w:cs="Arial"/>
          <w:color w:val="2D2D2D"/>
          <w:sz w:val="20"/>
          <w:szCs w:val="20"/>
          <w:lang w:eastAsia="pl-PL"/>
        </w:rPr>
      </w:pPr>
    </w:p>
    <w:p w14:paraId="69979C81" w14:textId="77777777" w:rsidR="00791E78" w:rsidRPr="00791E78" w:rsidRDefault="00791E78" w:rsidP="00791E78">
      <w:pPr>
        <w:shd w:val="clear" w:color="auto" w:fill="FFFFFF"/>
        <w:spacing w:before="120"/>
        <w:jc w:val="both"/>
        <w:rPr>
          <w:color w:val="2D2D2D"/>
          <w:sz w:val="20"/>
          <w:szCs w:val="20"/>
          <w:lang w:eastAsia="pl-PL"/>
        </w:rPr>
      </w:pPr>
      <w:r w:rsidRPr="00791E78">
        <w:rPr>
          <w:rFonts w:ascii="Arial" w:hAnsi="Arial" w:cs="Arial"/>
          <w:color w:val="2D2D2D"/>
          <w:sz w:val="20"/>
          <w:szCs w:val="20"/>
          <w:lang w:eastAsia="pl-PL"/>
        </w:rPr>
        <w:lastRenderedPageBreak/>
        <w:t> </w:t>
      </w:r>
    </w:p>
    <w:tbl>
      <w:tblPr>
        <w:tblW w:w="949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2"/>
        <w:gridCol w:w="1843"/>
        <w:gridCol w:w="1417"/>
        <w:gridCol w:w="1418"/>
        <w:gridCol w:w="1558"/>
      </w:tblGrid>
      <w:tr w:rsidR="00791E78" w:rsidRPr="00791E78" w14:paraId="3D8AA24C" w14:textId="77777777" w:rsidTr="00791E78"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BE111" w14:textId="77777777" w:rsidR="00791E78" w:rsidRPr="00791E78" w:rsidRDefault="00791E78">
            <w:pPr>
              <w:spacing w:after="120"/>
              <w:jc w:val="both"/>
              <w:rPr>
                <w:color w:val="2D2D2D"/>
                <w:sz w:val="20"/>
                <w:szCs w:val="20"/>
                <w:lang w:eastAsia="pl-PL"/>
              </w:rPr>
            </w:pPr>
            <w:r w:rsidRPr="00791E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65211" w14:textId="77777777" w:rsidR="00791E78" w:rsidRPr="00791E78" w:rsidRDefault="00791E78">
            <w:pPr>
              <w:spacing w:after="120"/>
              <w:jc w:val="both"/>
              <w:rPr>
                <w:color w:val="2D2D2D"/>
                <w:sz w:val="20"/>
                <w:szCs w:val="20"/>
                <w:lang w:eastAsia="pl-PL"/>
              </w:rPr>
            </w:pPr>
            <w:r w:rsidRPr="00791E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Abonament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750FB" w14:textId="77777777" w:rsidR="00791E78" w:rsidRPr="00791E78" w:rsidRDefault="00791E78">
            <w:pPr>
              <w:spacing w:after="120"/>
              <w:jc w:val="center"/>
              <w:rPr>
                <w:color w:val="2D2D2D"/>
                <w:sz w:val="20"/>
                <w:szCs w:val="20"/>
                <w:lang w:eastAsia="pl-PL"/>
              </w:rPr>
            </w:pPr>
            <w:r w:rsidRPr="00791E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Wariant</w:t>
            </w:r>
          </w:p>
        </w:tc>
      </w:tr>
      <w:tr w:rsidR="00791E78" w:rsidRPr="00791E78" w14:paraId="54599AEF" w14:textId="77777777" w:rsidTr="009B6D48">
        <w:trPr>
          <w:trHeight w:val="6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8113DB" w14:textId="77777777" w:rsidR="00791E78" w:rsidRPr="00791E78" w:rsidRDefault="00791E78">
            <w:pPr>
              <w:rPr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E36EA9" w14:textId="77777777" w:rsidR="00791E78" w:rsidRPr="00791E78" w:rsidRDefault="00791E78">
            <w:pPr>
              <w:rPr>
                <w:color w:val="2D2D2D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9026A" w14:textId="77777777" w:rsidR="00791E78" w:rsidRPr="00791E78" w:rsidRDefault="00791E78">
            <w:pPr>
              <w:spacing w:after="120"/>
              <w:jc w:val="center"/>
              <w:rPr>
                <w:color w:val="2D2D2D"/>
                <w:sz w:val="20"/>
                <w:szCs w:val="20"/>
                <w:lang w:eastAsia="pl-PL"/>
              </w:rPr>
            </w:pPr>
            <w:r w:rsidRPr="00791E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Nieograniczona liczba wstępów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E7F1C" w14:textId="77777777" w:rsidR="00791E78" w:rsidRPr="00791E78" w:rsidRDefault="00791E78">
            <w:pPr>
              <w:spacing w:after="120"/>
              <w:jc w:val="center"/>
              <w:rPr>
                <w:color w:val="2D2D2D"/>
                <w:sz w:val="20"/>
                <w:szCs w:val="20"/>
                <w:lang w:eastAsia="pl-PL"/>
              </w:rPr>
            </w:pPr>
            <w:r w:rsidRPr="00791E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wejście dziennie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F56DF" w14:textId="77777777" w:rsidR="00791E78" w:rsidRPr="00791E78" w:rsidRDefault="00791E78">
            <w:pPr>
              <w:spacing w:after="120"/>
              <w:jc w:val="center"/>
              <w:rPr>
                <w:color w:val="2D2D2D"/>
                <w:sz w:val="20"/>
                <w:szCs w:val="20"/>
                <w:lang w:eastAsia="pl-PL"/>
              </w:rPr>
            </w:pPr>
            <w:r w:rsidRPr="00791E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 wejść </w:t>
            </w:r>
            <w:r w:rsidRPr="00791E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w miesiącu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49308" w14:textId="77777777" w:rsidR="00791E78" w:rsidRPr="00791E78" w:rsidRDefault="00791E78">
            <w:pPr>
              <w:spacing w:after="120"/>
              <w:jc w:val="center"/>
              <w:rPr>
                <w:color w:val="2D2D2D"/>
                <w:sz w:val="20"/>
                <w:szCs w:val="20"/>
                <w:lang w:eastAsia="pl-PL"/>
              </w:rPr>
            </w:pPr>
            <w:r w:rsidRPr="00791E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wejść </w:t>
            </w:r>
            <w:r w:rsidRPr="00791E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w miesiącu</w:t>
            </w:r>
          </w:p>
        </w:tc>
      </w:tr>
      <w:tr w:rsidR="00791E78" w:rsidRPr="00791E78" w14:paraId="28FAB45F" w14:textId="77777777" w:rsidTr="00791E78">
        <w:trPr>
          <w:trHeight w:val="2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99493" w14:textId="77777777" w:rsidR="00791E78" w:rsidRPr="00791E78" w:rsidRDefault="00791E78">
            <w:pPr>
              <w:spacing w:after="120"/>
              <w:jc w:val="center"/>
              <w:rPr>
                <w:color w:val="2D2D2D"/>
                <w:sz w:val="20"/>
                <w:szCs w:val="20"/>
                <w:lang w:eastAsia="pl-PL"/>
              </w:rPr>
            </w:pPr>
            <w:r w:rsidRPr="00791E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58565" w14:textId="77777777" w:rsidR="00791E78" w:rsidRPr="00791E78" w:rsidRDefault="00791E78">
            <w:pPr>
              <w:rPr>
                <w:color w:val="2D2D2D"/>
                <w:sz w:val="20"/>
                <w:szCs w:val="20"/>
                <w:lang w:eastAsia="pl-PL"/>
              </w:rPr>
            </w:pPr>
            <w:r w:rsidRPr="00791E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Pracownik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B6428" w14:textId="77777777" w:rsidR="00791E78" w:rsidRPr="00A951FD" w:rsidRDefault="00C0446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E4519" w14:textId="77777777" w:rsidR="00791E78" w:rsidRPr="00A951FD" w:rsidRDefault="009B6D4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D9F82" w14:textId="77777777" w:rsidR="00791E78" w:rsidRPr="00A951FD" w:rsidRDefault="00C0446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D0662" w14:textId="77777777" w:rsidR="00791E78" w:rsidRPr="00A951FD" w:rsidRDefault="009B6D4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27</w:t>
            </w:r>
          </w:p>
        </w:tc>
      </w:tr>
      <w:tr w:rsidR="00791E78" w:rsidRPr="00791E78" w14:paraId="3DA73A9C" w14:textId="77777777" w:rsidTr="00791E78">
        <w:trPr>
          <w:trHeight w:val="41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66107" w14:textId="77777777" w:rsidR="00791E78" w:rsidRPr="00791E78" w:rsidRDefault="00791E78">
            <w:pPr>
              <w:spacing w:after="120"/>
              <w:jc w:val="center"/>
              <w:rPr>
                <w:color w:val="2D2D2D"/>
                <w:sz w:val="20"/>
                <w:szCs w:val="20"/>
                <w:lang w:eastAsia="pl-PL"/>
              </w:rPr>
            </w:pPr>
            <w:r w:rsidRPr="00791E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50C15" w14:textId="77777777" w:rsidR="00791E78" w:rsidRPr="00791E78" w:rsidRDefault="00791E78">
            <w:pPr>
              <w:rPr>
                <w:color w:val="2D2D2D"/>
                <w:sz w:val="20"/>
                <w:szCs w:val="20"/>
                <w:lang w:eastAsia="pl-PL"/>
              </w:rPr>
            </w:pPr>
            <w:r w:rsidRPr="00791E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Dziecko (karta </w:t>
            </w:r>
            <w:proofErr w:type="spellStart"/>
            <w:r w:rsidRPr="00791E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kids</w:t>
            </w:r>
            <w:proofErr w:type="spellEnd"/>
            <w:r w:rsidRPr="00791E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D407E" w14:textId="77777777" w:rsidR="00791E78" w:rsidRPr="00A951FD" w:rsidRDefault="00791E7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951F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00AD3" w14:textId="77777777" w:rsidR="00791E78" w:rsidRPr="00A951FD" w:rsidRDefault="00791E7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951F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C0D9B" w14:textId="77777777" w:rsidR="00791E78" w:rsidRPr="00A951FD" w:rsidRDefault="00D6654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BBB1" w14:textId="77777777" w:rsidR="00791E78" w:rsidRPr="00A951FD" w:rsidRDefault="00D6654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791E78" w:rsidRPr="00791E78" w14:paraId="0FE752D6" w14:textId="77777777" w:rsidTr="009B6D48">
        <w:trPr>
          <w:trHeight w:val="6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04D2F" w14:textId="77777777" w:rsidR="00791E78" w:rsidRPr="00791E78" w:rsidRDefault="00791E78">
            <w:pPr>
              <w:spacing w:after="120"/>
              <w:jc w:val="center"/>
              <w:rPr>
                <w:color w:val="2D2D2D"/>
                <w:sz w:val="20"/>
                <w:szCs w:val="20"/>
                <w:lang w:eastAsia="pl-PL"/>
              </w:rPr>
            </w:pPr>
            <w:r w:rsidRPr="00791E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DEE18" w14:textId="77777777" w:rsidR="00791E78" w:rsidRPr="00791E78" w:rsidRDefault="00791E78">
            <w:pPr>
              <w:rPr>
                <w:color w:val="2D2D2D"/>
                <w:sz w:val="20"/>
                <w:szCs w:val="20"/>
                <w:lang w:eastAsia="pl-PL"/>
              </w:rPr>
            </w:pPr>
            <w:r w:rsidRPr="00791E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Dziecko (karta basenowa)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40FBF" w14:textId="77777777" w:rsidR="00791E78" w:rsidRPr="00A951FD" w:rsidRDefault="00791E7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951F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CE423" w14:textId="77777777" w:rsidR="00791E78" w:rsidRPr="00A951FD" w:rsidRDefault="00791E7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951F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8CCB6" w14:textId="77777777" w:rsidR="00791E78" w:rsidRPr="00A951FD" w:rsidRDefault="00D6654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22C39" w14:textId="77777777" w:rsidR="00791E78" w:rsidRPr="00A951FD" w:rsidRDefault="00D6654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791E78" w:rsidRPr="00791E78" w14:paraId="18848FE9" w14:textId="77777777" w:rsidTr="00A951FD">
        <w:trPr>
          <w:trHeight w:val="37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1A433" w14:textId="77777777" w:rsidR="00791E78" w:rsidRPr="00791E78" w:rsidRDefault="00791E78">
            <w:pPr>
              <w:spacing w:after="120"/>
              <w:jc w:val="center"/>
              <w:rPr>
                <w:color w:val="2D2D2D"/>
                <w:sz w:val="20"/>
                <w:szCs w:val="20"/>
                <w:lang w:eastAsia="pl-PL"/>
              </w:rPr>
            </w:pPr>
            <w:r w:rsidRPr="00791E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504CF" w14:textId="77777777" w:rsidR="00791E78" w:rsidRPr="00791E78" w:rsidRDefault="00791E78">
            <w:pPr>
              <w:rPr>
                <w:color w:val="2D2D2D"/>
                <w:sz w:val="20"/>
                <w:szCs w:val="20"/>
                <w:lang w:eastAsia="pl-PL"/>
              </w:rPr>
            </w:pPr>
            <w:r w:rsidRPr="00791E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Osoba towarzysząca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6293B" w14:textId="77777777" w:rsidR="00791E78" w:rsidRPr="00A951FD" w:rsidRDefault="009B6D4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88077" w14:textId="77777777" w:rsidR="00791E78" w:rsidRPr="00A951FD" w:rsidRDefault="009B6D4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552BC" w14:textId="77777777" w:rsidR="00791E78" w:rsidRPr="00A951FD" w:rsidRDefault="00C0446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D9B9" w14:textId="77777777" w:rsidR="00791E78" w:rsidRPr="00A951FD" w:rsidRDefault="009B6D4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</w:tbl>
    <w:p w14:paraId="3091A14E" w14:textId="77777777" w:rsidR="00791E78" w:rsidRPr="00791E78" w:rsidRDefault="00791E78" w:rsidP="00791E78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91E78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 </w:t>
      </w:r>
    </w:p>
    <w:p w14:paraId="5DE607FF" w14:textId="77777777" w:rsidR="00791E78" w:rsidRPr="00A951FD" w:rsidRDefault="00791E78" w:rsidP="004F0885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rFonts w:ascii="Arial" w:hAnsi="Arial" w:cs="Arial"/>
          <w:color w:val="2D2D2D"/>
          <w:sz w:val="20"/>
          <w:szCs w:val="20"/>
          <w:lang w:eastAsia="pl-PL"/>
        </w:rPr>
      </w:pPr>
      <w:r w:rsidRPr="00A951FD">
        <w:rPr>
          <w:rFonts w:ascii="Arial" w:hAnsi="Arial" w:cs="Arial"/>
          <w:color w:val="2D2D2D"/>
          <w:sz w:val="20"/>
          <w:szCs w:val="20"/>
          <w:lang w:eastAsia="pl-PL"/>
        </w:rPr>
        <w:t>W przypadku utraty karty (zniszczenia lub zgubienia) przez osobę uprawnioną, Wykonawca zobowiązuje się do wystawienia nowej karty w ciągu  3-5 dni roboczych od dnia zgłoszenia jej utraty. Duplikat karty zostanie wydany przez Zamawiającego bez dodatkowej opłaty</w:t>
      </w:r>
      <w:r w:rsidR="000D0CA4">
        <w:rPr>
          <w:rFonts w:ascii="Arial" w:hAnsi="Arial" w:cs="Arial"/>
          <w:color w:val="2D2D2D"/>
          <w:sz w:val="20"/>
          <w:szCs w:val="20"/>
          <w:lang w:eastAsia="pl-PL"/>
        </w:rPr>
        <w:t>.</w:t>
      </w:r>
      <w:r w:rsidRPr="00A951FD">
        <w:rPr>
          <w:rFonts w:ascii="Arial" w:hAnsi="Arial" w:cs="Arial"/>
          <w:color w:val="2D2D2D"/>
          <w:sz w:val="20"/>
          <w:szCs w:val="20"/>
          <w:lang w:eastAsia="pl-PL"/>
        </w:rPr>
        <w:t xml:space="preserve"> </w:t>
      </w:r>
    </w:p>
    <w:p w14:paraId="5CCDB998" w14:textId="77777777" w:rsidR="00944C7F" w:rsidRPr="00A951FD" w:rsidRDefault="00944C7F" w:rsidP="004F0885">
      <w:pPr>
        <w:pStyle w:val="Akapitzlist"/>
        <w:numPr>
          <w:ilvl w:val="0"/>
          <w:numId w:val="3"/>
        </w:numPr>
        <w:shd w:val="clear" w:color="auto" w:fill="FFFFFF"/>
        <w:spacing w:after="120"/>
        <w:jc w:val="both"/>
        <w:rPr>
          <w:rFonts w:ascii="Arial" w:hAnsi="Arial" w:cs="Arial"/>
          <w:color w:val="2D2D2D"/>
          <w:sz w:val="20"/>
          <w:szCs w:val="20"/>
          <w:lang w:eastAsia="pl-PL"/>
        </w:rPr>
      </w:pPr>
      <w:r w:rsidRPr="00A951FD">
        <w:rPr>
          <w:rFonts w:ascii="Arial" w:hAnsi="Arial" w:cs="Arial"/>
          <w:color w:val="2D2D2D"/>
          <w:sz w:val="20"/>
          <w:szCs w:val="20"/>
          <w:lang w:eastAsia="pl-PL"/>
        </w:rPr>
        <w:t xml:space="preserve">Zamówienie będzie finansowane ze środków Zakładowego Funduszu Świadczeń Socjalnych oraz częściowo z wynagrodzeń pracowników. </w:t>
      </w:r>
    </w:p>
    <w:p w14:paraId="5B55F500" w14:textId="77777777" w:rsidR="00944C7F" w:rsidRDefault="00944C7F" w:rsidP="00A333BD">
      <w:pPr>
        <w:pStyle w:val="Akapitzlist"/>
        <w:shd w:val="clear" w:color="auto" w:fill="FFFFFF"/>
        <w:spacing w:after="120"/>
        <w:ind w:left="360"/>
        <w:jc w:val="both"/>
        <w:rPr>
          <w:rFonts w:ascii="Arial" w:hAnsi="Arial" w:cs="Arial"/>
          <w:color w:val="2D2D2D"/>
          <w:sz w:val="20"/>
          <w:szCs w:val="20"/>
          <w:lang w:eastAsia="pl-PL"/>
        </w:rPr>
      </w:pPr>
    </w:p>
    <w:p w14:paraId="0BA4F9B7" w14:textId="77777777" w:rsidR="00944C7F" w:rsidRDefault="00944C7F" w:rsidP="00944C7F">
      <w:pPr>
        <w:pStyle w:val="Akapitzlist"/>
        <w:shd w:val="clear" w:color="auto" w:fill="FFFFFF"/>
        <w:spacing w:after="120"/>
        <w:ind w:left="360"/>
        <w:jc w:val="both"/>
        <w:rPr>
          <w:rFonts w:ascii="Arial" w:hAnsi="Arial" w:cs="Arial"/>
          <w:color w:val="2D2D2D"/>
          <w:sz w:val="20"/>
          <w:szCs w:val="20"/>
          <w:lang w:eastAsia="pl-PL"/>
        </w:rPr>
      </w:pPr>
    </w:p>
    <w:p w14:paraId="530C867F" w14:textId="77777777" w:rsidR="0085077B" w:rsidRPr="00791E78" w:rsidRDefault="0085077B" w:rsidP="00791E78">
      <w:pPr>
        <w:shd w:val="clear" w:color="auto" w:fill="FFFFFF"/>
        <w:ind w:left="426" w:hanging="426"/>
        <w:jc w:val="both"/>
        <w:rPr>
          <w:rFonts w:ascii="Century Gothic" w:hAnsi="Century Gothic"/>
          <w:color w:val="2D2D2D"/>
          <w:sz w:val="20"/>
          <w:szCs w:val="20"/>
          <w:lang w:eastAsia="pl-PL"/>
        </w:rPr>
      </w:pPr>
    </w:p>
    <w:p w14:paraId="229085A3" w14:textId="77777777" w:rsidR="00791E78" w:rsidRPr="00791E78" w:rsidRDefault="00791E78" w:rsidP="00791E78">
      <w:pPr>
        <w:shd w:val="clear" w:color="auto" w:fill="FFFFFF"/>
        <w:rPr>
          <w:color w:val="2D2D2D"/>
          <w:sz w:val="20"/>
          <w:szCs w:val="20"/>
          <w:lang w:eastAsia="pl-PL"/>
        </w:rPr>
      </w:pPr>
      <w:r w:rsidRPr="00791E78">
        <w:rPr>
          <w:color w:val="1F497D"/>
          <w:sz w:val="20"/>
          <w:szCs w:val="20"/>
          <w:lang w:eastAsia="pl-PL"/>
        </w:rPr>
        <w:t> </w:t>
      </w:r>
    </w:p>
    <w:p w14:paraId="1D638D57" w14:textId="77777777" w:rsidR="00892D26" w:rsidRPr="00791E78" w:rsidRDefault="00892D26">
      <w:pPr>
        <w:rPr>
          <w:sz w:val="20"/>
          <w:szCs w:val="20"/>
        </w:rPr>
      </w:pPr>
    </w:p>
    <w:sectPr w:rsidR="00892D26" w:rsidRPr="00791E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EA259" w14:textId="77777777" w:rsidR="00117788" w:rsidRDefault="00117788" w:rsidP="0013550E">
      <w:r>
        <w:separator/>
      </w:r>
    </w:p>
  </w:endnote>
  <w:endnote w:type="continuationSeparator" w:id="0">
    <w:p w14:paraId="5646608D" w14:textId="77777777" w:rsidR="00117788" w:rsidRDefault="00117788" w:rsidP="0013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21541" w14:textId="77777777" w:rsidR="00117788" w:rsidRDefault="00117788" w:rsidP="0013550E">
      <w:r>
        <w:separator/>
      </w:r>
    </w:p>
  </w:footnote>
  <w:footnote w:type="continuationSeparator" w:id="0">
    <w:p w14:paraId="5BD356E0" w14:textId="77777777" w:rsidR="00117788" w:rsidRDefault="00117788" w:rsidP="0013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AB87" w14:textId="2002F2A9" w:rsidR="0013550E" w:rsidRDefault="0013550E" w:rsidP="0013550E">
    <w:pPr>
      <w:pStyle w:val="Nagwek"/>
      <w:jc w:val="right"/>
    </w:pPr>
    <w:r>
      <w:t>Załącznik nr 2</w:t>
    </w:r>
    <w:r w:rsidR="007D35CC"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36C"/>
    <w:multiLevelType w:val="hybridMultilevel"/>
    <w:tmpl w:val="CC8496E2"/>
    <w:lvl w:ilvl="0" w:tplc="F19235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C17BE"/>
    <w:multiLevelType w:val="hybridMultilevel"/>
    <w:tmpl w:val="4DE4B9BC"/>
    <w:lvl w:ilvl="0" w:tplc="ACCA5B82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F1567"/>
    <w:multiLevelType w:val="hybridMultilevel"/>
    <w:tmpl w:val="EBCC7A58"/>
    <w:lvl w:ilvl="0" w:tplc="0A88654A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72A73"/>
    <w:multiLevelType w:val="hybridMultilevel"/>
    <w:tmpl w:val="73420862"/>
    <w:lvl w:ilvl="0" w:tplc="C6FC5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A352A"/>
    <w:multiLevelType w:val="hybridMultilevel"/>
    <w:tmpl w:val="A00C5F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0B0132"/>
    <w:multiLevelType w:val="hybridMultilevel"/>
    <w:tmpl w:val="0CD6DBC2"/>
    <w:lvl w:ilvl="0" w:tplc="ACCA5B82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C824AA3"/>
    <w:multiLevelType w:val="hybridMultilevel"/>
    <w:tmpl w:val="2F901110"/>
    <w:lvl w:ilvl="0" w:tplc="13BA452E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7CCA3065"/>
    <w:multiLevelType w:val="hybridMultilevel"/>
    <w:tmpl w:val="7C5AF8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E635DEF"/>
    <w:multiLevelType w:val="hybridMultilevel"/>
    <w:tmpl w:val="CC8496E2"/>
    <w:lvl w:ilvl="0" w:tplc="F19235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78"/>
    <w:rsid w:val="000B74A8"/>
    <w:rsid w:val="000D0CA4"/>
    <w:rsid w:val="00117788"/>
    <w:rsid w:val="0013550E"/>
    <w:rsid w:val="001A5A95"/>
    <w:rsid w:val="00206621"/>
    <w:rsid w:val="002A1142"/>
    <w:rsid w:val="00333157"/>
    <w:rsid w:val="00345C60"/>
    <w:rsid w:val="003B2C10"/>
    <w:rsid w:val="003C2509"/>
    <w:rsid w:val="004F0885"/>
    <w:rsid w:val="005A3486"/>
    <w:rsid w:val="006231C3"/>
    <w:rsid w:val="00681F7E"/>
    <w:rsid w:val="00690E94"/>
    <w:rsid w:val="006A311A"/>
    <w:rsid w:val="00752AC1"/>
    <w:rsid w:val="0077428C"/>
    <w:rsid w:val="00777F7C"/>
    <w:rsid w:val="00791E78"/>
    <w:rsid w:val="007D35CC"/>
    <w:rsid w:val="007E4A9F"/>
    <w:rsid w:val="00841F16"/>
    <w:rsid w:val="0085077B"/>
    <w:rsid w:val="00885F4C"/>
    <w:rsid w:val="00892D26"/>
    <w:rsid w:val="00944C7F"/>
    <w:rsid w:val="009939C8"/>
    <w:rsid w:val="009B6D48"/>
    <w:rsid w:val="00A333BD"/>
    <w:rsid w:val="00A951FD"/>
    <w:rsid w:val="00AA6AFB"/>
    <w:rsid w:val="00AB6012"/>
    <w:rsid w:val="00B308F5"/>
    <w:rsid w:val="00B66B76"/>
    <w:rsid w:val="00B8450B"/>
    <w:rsid w:val="00C04467"/>
    <w:rsid w:val="00C169F1"/>
    <w:rsid w:val="00CF714B"/>
    <w:rsid w:val="00D6654B"/>
    <w:rsid w:val="00EB2A7B"/>
    <w:rsid w:val="00EE5676"/>
    <w:rsid w:val="00F33C7C"/>
    <w:rsid w:val="00F5771E"/>
    <w:rsid w:val="00FA01B6"/>
    <w:rsid w:val="00FC5D7D"/>
    <w:rsid w:val="00FD2985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5178"/>
  <w15:docId w15:val="{D4E90ED9-5F35-4678-B2D5-1B3907F7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E7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A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6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9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9F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9F1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5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550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5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550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Tomasz Formejster</cp:lastModifiedBy>
  <cp:revision>3</cp:revision>
  <cp:lastPrinted>2017-01-20T08:33:00Z</cp:lastPrinted>
  <dcterms:created xsi:type="dcterms:W3CDTF">2018-02-05T12:47:00Z</dcterms:created>
  <dcterms:modified xsi:type="dcterms:W3CDTF">2018-02-07T08:54:00Z</dcterms:modified>
</cp:coreProperties>
</file>